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6DEC" w14:textId="5A474D1D" w:rsidR="00A05DB0" w:rsidRDefault="00A05DB0" w:rsidP="00F96B59">
      <w:pPr>
        <w:pStyle w:val="Overskrift1"/>
        <w:rPr>
          <w:lang w:val="se-NO"/>
        </w:rPr>
      </w:pPr>
      <w:r>
        <w:rPr>
          <w:lang w:val="se-NO"/>
        </w:rPr>
        <w:t>Samfunnsplanen, Folkemøte Oteren 15.05.19</w:t>
      </w:r>
    </w:p>
    <w:p w14:paraId="7C6642C0" w14:textId="28FCFEF7" w:rsidR="00A05DB0" w:rsidRPr="00A05DB0" w:rsidRDefault="00A05DB0" w:rsidP="00A05DB0">
      <w:pPr>
        <w:rPr>
          <w:lang w:val="se-NO"/>
        </w:rPr>
      </w:pPr>
      <w:r>
        <w:rPr>
          <w:lang w:val="se-NO"/>
        </w:rPr>
        <w:t>Oppmøtte: 20</w:t>
      </w:r>
    </w:p>
    <w:p w14:paraId="7A432116" w14:textId="6FFACDAE" w:rsidR="008071BC" w:rsidRDefault="008071BC" w:rsidP="00F96B59">
      <w:pPr>
        <w:pStyle w:val="Overskrift1"/>
        <w:rPr>
          <w:lang w:val="se-NO"/>
        </w:rPr>
      </w:pPr>
      <w:r>
        <w:rPr>
          <w:lang w:val="se-NO"/>
        </w:rPr>
        <w:t>Arbeidsplasser</w:t>
      </w:r>
    </w:p>
    <w:p w14:paraId="7C593004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Tilrettelegging for alle typer næringer/industri</w:t>
      </w:r>
    </w:p>
    <w:p w14:paraId="0494005E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Byggeklare tomter for nye etablerere</w:t>
      </w:r>
    </w:p>
    <w:p w14:paraId="3CDED3D1" w14:textId="77777777" w:rsidR="008071BC" w:rsidRDefault="008071BC" w:rsidP="008071BC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Regulering tar tid</w:t>
      </w:r>
    </w:p>
    <w:p w14:paraId="4B70BF35" w14:textId="77777777" w:rsidR="008071BC" w:rsidRDefault="008071BC" w:rsidP="008071BC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Etablering av veg, vann og avløp</w:t>
      </w:r>
      <w:bookmarkStart w:id="0" w:name="_GoBack"/>
      <w:bookmarkEnd w:id="0"/>
    </w:p>
    <w:p w14:paraId="3F643CA1" w14:textId="77777777" w:rsidR="008071BC" w:rsidRDefault="008071BC" w:rsidP="00F96B59">
      <w:pPr>
        <w:pStyle w:val="Overskrift1"/>
        <w:rPr>
          <w:lang w:val="se-NO"/>
        </w:rPr>
      </w:pPr>
      <w:r>
        <w:rPr>
          <w:lang w:val="se-NO"/>
        </w:rPr>
        <w:t>Boligområder</w:t>
      </w:r>
    </w:p>
    <w:p w14:paraId="0376C74E" w14:textId="77777777" w:rsidR="00A65D9E" w:rsidRDefault="00A65D9E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Kommunen må ligge i forkant med klare arealer</w:t>
      </w:r>
    </w:p>
    <w:p w14:paraId="7EC8B481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Fortetting</w:t>
      </w:r>
    </w:p>
    <w:p w14:paraId="74C1A967" w14:textId="77777777" w:rsidR="008071BC" w:rsidRPr="008071BC" w:rsidRDefault="008071BC" w:rsidP="008071BC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Kommunen som drivkraft</w:t>
      </w:r>
    </w:p>
    <w:p w14:paraId="448CCE07" w14:textId="77777777" w:rsidR="008071BC" w:rsidRDefault="008071BC" w:rsidP="008071BC">
      <w:pPr>
        <w:pStyle w:val="Listeavsnitt"/>
        <w:numPr>
          <w:ilvl w:val="3"/>
          <w:numId w:val="1"/>
        </w:numPr>
        <w:rPr>
          <w:lang w:val="se-NO"/>
        </w:rPr>
      </w:pPr>
      <w:r>
        <w:rPr>
          <w:lang w:val="se-NO"/>
        </w:rPr>
        <w:t>Veg, vann og avløp</w:t>
      </w:r>
    </w:p>
    <w:p w14:paraId="68C8B4E3" w14:textId="77777777" w:rsidR="008071BC" w:rsidRDefault="008071BC" w:rsidP="008071BC">
      <w:pPr>
        <w:pStyle w:val="Listeavsnitt"/>
        <w:numPr>
          <w:ilvl w:val="3"/>
          <w:numId w:val="1"/>
        </w:numPr>
        <w:rPr>
          <w:lang w:val="se-NO"/>
        </w:rPr>
      </w:pPr>
      <w:r>
        <w:rPr>
          <w:lang w:val="se-NO"/>
        </w:rPr>
        <w:t>Regulering</w:t>
      </w:r>
    </w:p>
    <w:p w14:paraId="76D05A34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Viktig å kunne bo her, jobbe annen plass /fjernarbeid</w:t>
      </w:r>
    </w:p>
    <w:p w14:paraId="322172C1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Bolig til utleie</w:t>
      </w:r>
    </w:p>
    <w:p w14:paraId="483C2550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Boligbyggingstilskudd oppgradert</w:t>
      </w:r>
    </w:p>
    <w:p w14:paraId="467047AD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Gratis å bygge?</w:t>
      </w:r>
    </w:p>
    <w:p w14:paraId="5C7A9AFA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Gratis tomter?</w:t>
      </w:r>
    </w:p>
    <w:p w14:paraId="66984E92" w14:textId="77777777" w:rsidR="008071BC" w:rsidRDefault="008071BC" w:rsidP="00F96B59">
      <w:pPr>
        <w:pStyle w:val="Overskrift1"/>
        <w:rPr>
          <w:lang w:val="se-NO"/>
        </w:rPr>
      </w:pPr>
      <w:r>
        <w:rPr>
          <w:lang w:val="se-NO"/>
        </w:rPr>
        <w:t>Markedsføring</w:t>
      </w:r>
    </w:p>
    <w:p w14:paraId="7C0B2A80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NordTroms fordeler</w:t>
      </w:r>
    </w:p>
    <w:p w14:paraId="536A6D2E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Utdannningsmesse, deltakelse fra kommunen</w:t>
      </w:r>
    </w:p>
    <w:p w14:paraId="34EB6124" w14:textId="77777777" w:rsidR="00A65D9E" w:rsidRDefault="00A65D9E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Ta med nye innbyggere på aktiviteter</w:t>
      </w:r>
    </w:p>
    <w:p w14:paraId="44FA7D57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Gode møteplasser</w:t>
      </w:r>
    </w:p>
    <w:p w14:paraId="58A75596" w14:textId="77777777" w:rsidR="008071BC" w:rsidRDefault="00F96B59" w:rsidP="00F96B59">
      <w:pPr>
        <w:pStyle w:val="Overskrift1"/>
        <w:rPr>
          <w:lang w:val="se-NO"/>
        </w:rPr>
      </w:pPr>
      <w:r>
        <w:rPr>
          <w:lang w:val="se-NO"/>
        </w:rPr>
        <w:t>Infrastruktur</w:t>
      </w:r>
    </w:p>
    <w:p w14:paraId="268B334F" w14:textId="77777777" w:rsidR="008071BC" w:rsidRDefault="00F96B59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Data/Tele l</w:t>
      </w:r>
      <w:r w:rsidR="008071BC">
        <w:rPr>
          <w:lang w:val="se-NO"/>
        </w:rPr>
        <w:t>ike viktig infrastruktur som VVA</w:t>
      </w:r>
    </w:p>
    <w:p w14:paraId="453C330B" w14:textId="77777777" w:rsidR="008071BC" w:rsidRDefault="008071BC" w:rsidP="00F96B59">
      <w:pPr>
        <w:pStyle w:val="Overskrift1"/>
        <w:rPr>
          <w:lang w:val="se-NO"/>
        </w:rPr>
      </w:pPr>
      <w:r>
        <w:rPr>
          <w:lang w:val="se-NO"/>
        </w:rPr>
        <w:t>Bolyst</w:t>
      </w:r>
    </w:p>
    <w:p w14:paraId="317F0291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Attraktive bomiljø</w:t>
      </w:r>
    </w:p>
    <w:p w14:paraId="709238C8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Lekeplasser, grønnstruktur</w:t>
      </w:r>
    </w:p>
    <w:p w14:paraId="34995521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Minihus</w:t>
      </w:r>
    </w:p>
    <w:p w14:paraId="7963B238" w14:textId="77777777" w:rsidR="008071BC" w:rsidRDefault="008071BC" w:rsidP="008071BC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Egne avsatte område for denne type etablering</w:t>
      </w:r>
    </w:p>
    <w:p w14:paraId="00B90961" w14:textId="77777777" w:rsidR="008071BC" w:rsidRDefault="008071BC" w:rsidP="008071BC">
      <w:pPr>
        <w:pStyle w:val="Listeavsnitt"/>
        <w:numPr>
          <w:ilvl w:val="3"/>
          <w:numId w:val="1"/>
        </w:numPr>
        <w:rPr>
          <w:lang w:val="se-NO"/>
        </w:rPr>
      </w:pPr>
      <w:r>
        <w:rPr>
          <w:lang w:val="se-NO"/>
        </w:rPr>
        <w:t>Ved Lyngskroa</w:t>
      </w:r>
    </w:p>
    <w:p w14:paraId="55A98B9B" w14:textId="77777777" w:rsidR="00F96B59" w:rsidRDefault="00F96B59" w:rsidP="00F96B59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Nærhet til arbeidsplasser</w:t>
      </w:r>
    </w:p>
    <w:p w14:paraId="645D8A15" w14:textId="77777777" w:rsidR="00F96B59" w:rsidRDefault="00F96B59" w:rsidP="00F96B59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Næring og bolig i godt samspill</w:t>
      </w:r>
    </w:p>
    <w:p w14:paraId="73872596" w14:textId="77777777" w:rsidR="00F96B59" w:rsidRDefault="00F96B59" w:rsidP="00F96B59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Utvikling av fritidstilbud</w:t>
      </w:r>
    </w:p>
    <w:p w14:paraId="22B9E328" w14:textId="77777777" w:rsidR="00F96B59" w:rsidRDefault="00A65D9E" w:rsidP="00F96B59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S</w:t>
      </w:r>
      <w:r w:rsidR="00F96B59">
        <w:rPr>
          <w:lang w:val="se-NO"/>
        </w:rPr>
        <w:t>kitrekk</w:t>
      </w:r>
    </w:p>
    <w:p w14:paraId="504C2C27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Miljø</w:t>
      </w:r>
    </w:p>
    <w:p w14:paraId="1546BDF8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Gang sykkelstier</w:t>
      </w:r>
    </w:p>
    <w:p w14:paraId="55F298DA" w14:textId="77777777" w:rsidR="00A65D9E" w:rsidRDefault="00A65D9E" w:rsidP="00A65D9E">
      <w:pPr>
        <w:pStyle w:val="Listeavsnitt"/>
        <w:numPr>
          <w:ilvl w:val="3"/>
          <w:numId w:val="1"/>
        </w:numPr>
        <w:rPr>
          <w:lang w:val="se-NO"/>
        </w:rPr>
      </w:pPr>
      <w:r>
        <w:rPr>
          <w:lang w:val="se-NO"/>
        </w:rPr>
        <w:t>Mulighet å sykle alle veien</w:t>
      </w:r>
    </w:p>
    <w:p w14:paraId="56DEC128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Offentlig kommunikasjon</w:t>
      </w:r>
    </w:p>
    <w:p w14:paraId="3AA4ECD4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Busstopper nær der folk bor (ikke bare vaskeriet – Oteren sentrumsplan)</w:t>
      </w:r>
    </w:p>
    <w:p w14:paraId="641E5DED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lastRenderedPageBreak/>
        <w:t>Bussruter må oppgraderes, gjelder også ferietider.</w:t>
      </w:r>
    </w:p>
    <w:p w14:paraId="7C062FED" w14:textId="77777777" w:rsidR="00A65D9E" w:rsidRDefault="00A65D9E" w:rsidP="00A65D9E">
      <w:pPr>
        <w:pStyle w:val="Listeavsnitt"/>
        <w:numPr>
          <w:ilvl w:val="3"/>
          <w:numId w:val="1"/>
        </w:numPr>
        <w:rPr>
          <w:lang w:val="se-NO"/>
        </w:rPr>
      </w:pPr>
      <w:r>
        <w:rPr>
          <w:lang w:val="se-NO"/>
        </w:rPr>
        <w:t>Bruk av skoleruta</w:t>
      </w:r>
    </w:p>
    <w:p w14:paraId="14698758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Kulturlivet</w:t>
      </w:r>
    </w:p>
    <w:p w14:paraId="2F79F258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Svært viktig for bolyst, må støttes opp om</w:t>
      </w:r>
    </w:p>
    <w:p w14:paraId="7452D65C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Dagens nivå må bestå – Kjennetegner Storfjord</w:t>
      </w:r>
    </w:p>
    <w:p w14:paraId="28F670B3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Postomdeling burde bestå</w:t>
      </w:r>
    </w:p>
    <w:p w14:paraId="114E3E73" w14:textId="77777777" w:rsidR="00A65D9E" w:rsidRPr="00A65D9E" w:rsidRDefault="00A65D9E" w:rsidP="00A65D9E">
      <w:pPr>
        <w:rPr>
          <w:lang w:val="se-NO"/>
        </w:rPr>
      </w:pPr>
    </w:p>
    <w:p w14:paraId="01BE76D5" w14:textId="77777777" w:rsidR="008071BC" w:rsidRDefault="008071BC" w:rsidP="00F96B59">
      <w:pPr>
        <w:pStyle w:val="Overskrift1"/>
        <w:rPr>
          <w:lang w:val="se-NO"/>
        </w:rPr>
      </w:pPr>
      <w:r>
        <w:rPr>
          <w:lang w:val="se-NO"/>
        </w:rPr>
        <w:t>Ting tar tid</w:t>
      </w:r>
    </w:p>
    <w:p w14:paraId="02E16D93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Oteren Sentrumsplan</w:t>
      </w:r>
    </w:p>
    <w:p w14:paraId="1D35499E" w14:textId="77777777" w:rsidR="008071BC" w:rsidRDefault="008071BC" w:rsidP="00F96B59">
      <w:pPr>
        <w:pStyle w:val="Overskrift1"/>
        <w:rPr>
          <w:lang w:val="se-NO"/>
        </w:rPr>
      </w:pPr>
      <w:r>
        <w:rPr>
          <w:lang w:val="se-NO"/>
        </w:rPr>
        <w:t>Digital kommunikasjon</w:t>
      </w:r>
    </w:p>
    <w:p w14:paraId="2055F921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Nettsidene må gjøres enklere</w:t>
      </w:r>
    </w:p>
    <w:p w14:paraId="1D4324CE" w14:textId="77777777" w:rsidR="008071BC" w:rsidRDefault="008071BC" w:rsidP="008071BC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Informasjonen må være utfyllende</w:t>
      </w:r>
    </w:p>
    <w:p w14:paraId="33E7C70E" w14:textId="77777777" w:rsidR="00A65D9E" w:rsidRDefault="008071BC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Boligtomter</w:t>
      </w:r>
    </w:p>
    <w:p w14:paraId="5DCC4438" w14:textId="77777777" w:rsidR="00A65D9E" w:rsidRDefault="00A65D9E" w:rsidP="00A65D9E">
      <w:pPr>
        <w:pStyle w:val="Listeavsnitt"/>
        <w:numPr>
          <w:ilvl w:val="0"/>
          <w:numId w:val="1"/>
        </w:numPr>
        <w:rPr>
          <w:lang w:val="se-NO"/>
        </w:rPr>
      </w:pPr>
      <w:r>
        <w:rPr>
          <w:lang w:val="se-NO"/>
        </w:rPr>
        <w:t>Kommunstruktur</w:t>
      </w:r>
    </w:p>
    <w:p w14:paraId="0061F3E9" w14:textId="77777777" w:rsid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Kommunesammenslåing</w:t>
      </w:r>
    </w:p>
    <w:p w14:paraId="48D6E3C5" w14:textId="77777777" w:rsidR="00A65D9E" w:rsidRDefault="00A65D9E" w:rsidP="00A65D9E">
      <w:pPr>
        <w:pStyle w:val="Listeavsnitt"/>
        <w:numPr>
          <w:ilvl w:val="2"/>
          <w:numId w:val="1"/>
        </w:numPr>
        <w:rPr>
          <w:lang w:val="se-NO"/>
        </w:rPr>
      </w:pPr>
      <w:r>
        <w:rPr>
          <w:lang w:val="se-NO"/>
        </w:rPr>
        <w:t>Hva vil dette kunne føre til</w:t>
      </w:r>
    </w:p>
    <w:p w14:paraId="76ECEA43" w14:textId="77777777" w:rsidR="00A65D9E" w:rsidRDefault="00A65D9E" w:rsidP="00A65D9E">
      <w:pPr>
        <w:pStyle w:val="Listeavsnitt"/>
        <w:numPr>
          <w:ilvl w:val="3"/>
          <w:numId w:val="1"/>
        </w:numPr>
        <w:rPr>
          <w:lang w:val="se-NO"/>
        </w:rPr>
      </w:pPr>
      <w:r>
        <w:rPr>
          <w:lang w:val="se-NO"/>
        </w:rPr>
        <w:t>Flytting av kommunale tjenester</w:t>
      </w:r>
    </w:p>
    <w:p w14:paraId="79E3F191" w14:textId="77777777" w:rsidR="00A65D9E" w:rsidRPr="00A65D9E" w:rsidRDefault="00A65D9E" w:rsidP="00A65D9E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Bremsekloss fra sektormyndigheter</w:t>
      </w:r>
    </w:p>
    <w:p w14:paraId="38B730CD" w14:textId="77777777" w:rsidR="008071BC" w:rsidRDefault="00F96B59" w:rsidP="00F96B59">
      <w:pPr>
        <w:pStyle w:val="Overskrift1"/>
        <w:rPr>
          <w:lang w:val="se-NO"/>
        </w:rPr>
      </w:pPr>
      <w:r>
        <w:rPr>
          <w:lang w:val="se-NO"/>
        </w:rPr>
        <w:t>Oteren Sentrumsplan</w:t>
      </w:r>
    </w:p>
    <w:p w14:paraId="66D7FC51" w14:textId="77777777" w:rsidR="00F96B59" w:rsidRDefault="00F96B59" w:rsidP="00F96B59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Er avkjørselsløsning mot E6/E8 gunstig for utvikling av Oteren som tettsted?</w:t>
      </w:r>
    </w:p>
    <w:p w14:paraId="06F79316" w14:textId="77777777" w:rsidR="00F96B59" w:rsidRPr="008071BC" w:rsidRDefault="00F96B59" w:rsidP="00F96B59">
      <w:pPr>
        <w:pStyle w:val="Listeavsnitt"/>
        <w:numPr>
          <w:ilvl w:val="1"/>
          <w:numId w:val="1"/>
        </w:numPr>
        <w:rPr>
          <w:lang w:val="se-NO"/>
        </w:rPr>
      </w:pPr>
      <w:r>
        <w:rPr>
          <w:lang w:val="se-NO"/>
        </w:rPr>
        <w:t>Tverrdalen inngår ikke i utviklingsplanene?</w:t>
      </w:r>
    </w:p>
    <w:sectPr w:rsidR="00F96B59" w:rsidRPr="00807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6671C3"/>
    <w:multiLevelType w:val="hybridMultilevel"/>
    <w:tmpl w:val="520AB812"/>
    <w:lvl w:ilvl="0" w:tplc="EF8C6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BC"/>
    <w:rsid w:val="00366ED4"/>
    <w:rsid w:val="008071BC"/>
    <w:rsid w:val="009E643A"/>
    <w:rsid w:val="00A05DB0"/>
    <w:rsid w:val="00A65D9E"/>
    <w:rsid w:val="00E1240F"/>
    <w:rsid w:val="00F9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BD8D8"/>
  <w15:chartTrackingRefBased/>
  <w15:docId w15:val="{E5C6AB26-AF09-4441-8EB8-00B0C6E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96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071BC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96B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Stensrud Nilsen</dc:creator>
  <cp:keywords/>
  <dc:description/>
  <cp:lastModifiedBy>Joakim Stensrud Nilsen</cp:lastModifiedBy>
  <cp:revision>3</cp:revision>
  <dcterms:created xsi:type="dcterms:W3CDTF">2019-05-15T18:01:00Z</dcterms:created>
  <dcterms:modified xsi:type="dcterms:W3CDTF">2019-05-22T09:19:00Z</dcterms:modified>
</cp:coreProperties>
</file>